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</w:pPr>
      <w:r>
        <w:rPr>
          <w:rFonts w:hint="eastAsia" w:ascii="创艺简标宋" w:eastAsia="创艺简标宋"/>
          <w:bCs/>
          <w:sz w:val="36"/>
          <w:szCs w:val="36"/>
        </w:rPr>
        <w:t>考试管理机构联系方式</w:t>
      </w:r>
    </w:p>
    <w:tbl>
      <w:tblPr>
        <w:tblStyle w:val="3"/>
        <w:tblW w:w="8876" w:type="dxa"/>
        <w:jc w:val="center"/>
        <w:tblCellSpacing w:w="0" w:type="dxa"/>
        <w:tblInd w:w="0" w:type="dxa"/>
        <w:tblBorders>
          <w:top w:val="outset" w:color="FFFFFF" w:sz="6" w:space="0"/>
          <w:left w:val="outset" w:color="FFFFFF" w:sz="6" w:space="0"/>
          <w:bottom w:val="outset" w:color="FFFFFF" w:sz="6" w:space="0"/>
          <w:right w:val="outset" w:color="FFFFFF" w:sz="6" w:space="0"/>
          <w:insideH w:val="outset" w:color="FFFFFF" w:sz="6" w:space="0"/>
          <w:insideV w:val="outset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3273"/>
        <w:gridCol w:w="3257"/>
        <w:gridCol w:w="1605"/>
      </w:tblGrid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考区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考试机构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联系地址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省直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广东省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人事考试局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广州市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天河路13号润粤大厦四楼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020-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37605711</w:t>
            </w:r>
            <w:bookmarkStart w:id="0" w:name="_GoBack"/>
            <w:bookmarkEnd w:id="0"/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广州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 xml:space="preserve">广州市人事考试中心 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广州市小北路266号北秀大厦8楼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020-8354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3605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深圳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深圳市考试院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福田区深南大道8005号深圳人才园裙楼1楼（福田交通枢纽西侧）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 xml:space="preserve">0755-88100099 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珠海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珠海市建筑业协会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珠海市香洲区新光里三街23号1栋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0756-2133702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汕头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汕头市人社局人事考试管理办公室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汕头市金湖路146号金湖大厦3楼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 xml:space="preserve">0754-88329783 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韶关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韶关市人社局人事考试办公室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 xml:space="preserve">韶关市浈江区浈江中路9号市高技能公共实训基地管理中心一楼 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0751-8607083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河源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河源市人事与技能考试管理办公室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河源市河源大道北177号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0762-3687298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梅州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梅州市人社局人事考试办公室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梅州市新中路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82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号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市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人力资源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和社会保障局三楼专业技术管理科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0753-21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28309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惠州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惠州市人社局人事考试中心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惠州市江北三新北路29号惠州市人社局二楼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0752-2872708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汕尾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汕尾市住房和城乡建设局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汕尾市城区建设路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0660-3328605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东莞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东莞市人力资源局人事考试管理办公室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东莞市南城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西湖路99广东科技学院北门内22号楼二楼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0769-22203889　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中山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中山市人力资源和社会保障局审批服务办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中山市博爱六路22号行政服务中心B区70、71号窗口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0760-8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9817153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江门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江门市人事考试院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江门市幸福路20-22号一楼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0750-3873700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佛山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佛山市房地产业协会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 xml:space="preserve">佛山市禅城区祖庙路33号百花广场28楼2820室 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0757-8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3392818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阳江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阳江市住房和城乡规划建设局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阳江市石湾北路409号（市二运站对面）住建局四楼科教科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0662-342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8886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湛江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湛江市房产管理局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湛江市霞山区解放东路28号海帆大厦11楼综合科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0759-2237309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茂名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茂名市房地产行业协会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茂名市迎宾路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23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号大院三楼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0668-2290309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肇庆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肇庆市人社局人事考试中心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肇庆市端州五路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18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号人才大厦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0758-2271231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清远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清远市建设执业资格注册中心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清远市建设大厦后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楼</w:t>
            </w:r>
            <w:r>
              <w:rPr>
                <w:rFonts w:ascii="仿宋" w:hAnsi="仿宋" w:eastAsia="仿宋" w:cs="宋体"/>
                <w:bCs/>
                <w:kern w:val="0"/>
                <w:szCs w:val="21"/>
              </w:rPr>
              <w:t>501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0763-3375804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潮州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潮州市住房和城乡建设局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潮州市潮州大道建设大厦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0768-2393302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揭阳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揭阳市人社局人事考试办公室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揭阳市区建阳路中段原社会保障大楼三楼304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0663-8233640　</w:t>
            </w:r>
          </w:p>
        </w:tc>
      </w:tr>
      <w:tr>
        <w:tblPrEx>
          <w:tblBorders>
            <w:top w:val="outset" w:color="FFFFFF" w:sz="6" w:space="0"/>
            <w:left w:val="outset" w:color="FFFFFF" w:sz="6" w:space="0"/>
            <w:bottom w:val="outset" w:color="FFFFFF" w:sz="6" w:space="0"/>
            <w:right w:val="outset" w:color="FFFFFF" w:sz="6" w:space="0"/>
            <w:insideH w:val="outset" w:color="FFFFFF" w:sz="6" w:space="0"/>
            <w:insideV w:val="outset" w:color="FFF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741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云浮</w:t>
            </w:r>
          </w:p>
        </w:tc>
        <w:tc>
          <w:tcPr>
            <w:tcW w:w="3273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Cs/>
                <w:kern w:val="0"/>
                <w:szCs w:val="21"/>
              </w:rPr>
              <w:t>云浮市人事考试院</w:t>
            </w:r>
          </w:p>
        </w:tc>
        <w:tc>
          <w:tcPr>
            <w:tcW w:w="3257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云浮市云城区高峰街道大降坪100号</w:t>
            </w:r>
          </w:p>
        </w:tc>
        <w:tc>
          <w:tcPr>
            <w:tcW w:w="1605" w:type="dxa"/>
            <w:tcBorders>
              <w:top w:val="outset" w:color="FFFFFF" w:sz="6" w:space="0"/>
              <w:left w:val="outset" w:color="FFFFFF" w:sz="6" w:space="0"/>
              <w:bottom w:val="outset" w:color="FFFFFF" w:sz="6" w:space="0"/>
              <w:right w:val="outset" w:color="FFFFFF" w:sz="6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0766－8818980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13925"/>
    <w:rsid w:val="00961F28"/>
    <w:rsid w:val="64B13925"/>
    <w:rsid w:val="6A980F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2016-12-21T01:04:00Z</dcterms:created>
  <dc:creator>dell</dc:creator>
  <cp:lastModifiedBy>dell</cp:lastModifiedBy>
  <dcterms:modified xsi:type="dcterms:W3CDTF">2017-02-20T01:08:23Z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