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exact"/>
        <w:rPr>
          <w:rFonts w:hint="eastAsia" w:eastAsia="仿宋_GB2312"/>
          <w:color w:val="000000"/>
          <w:spacing w:val="6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480" w:lineRule="exact"/>
        <w:jc w:val="center"/>
        <w:textAlignment w:val="auto"/>
        <w:rPr>
          <w:rFonts w:hint="eastAsia" w:hAnsi="方正小标宋简体" w:eastAsia="方正小标宋简体"/>
          <w:bCs/>
          <w:spacing w:val="8"/>
          <w:sz w:val="44"/>
          <w:szCs w:val="44"/>
        </w:rPr>
      </w:pPr>
      <w:r>
        <w:rPr>
          <w:rFonts w:hAnsi="方正小标宋简体" w:eastAsia="方正小标宋简体"/>
          <w:bCs/>
          <w:spacing w:val="8"/>
          <w:sz w:val="44"/>
          <w:szCs w:val="44"/>
        </w:rPr>
        <w:t>咨询服务电话</w:t>
      </w:r>
    </w:p>
    <w:p>
      <w:pPr>
        <w:adjustRightInd w:val="0"/>
        <w:snapToGrid w:val="0"/>
        <w:spacing w:line="260" w:lineRule="exact"/>
        <w:jc w:val="center"/>
        <w:rPr>
          <w:rFonts w:eastAsia="方正小标宋简体"/>
          <w:bCs/>
          <w:spacing w:val="8"/>
          <w:sz w:val="44"/>
          <w:szCs w:val="44"/>
        </w:rPr>
      </w:pPr>
    </w:p>
    <w:tbl>
      <w:tblPr>
        <w:tblStyle w:val="4"/>
        <w:tblW w:w="0" w:type="auto"/>
        <w:jc w:val="center"/>
        <w:tblCellSpacing w:w="0" w:type="dxa"/>
        <w:tblBorders>
          <w:top w:val="outset" w:color="FFFFFF" w:sz="6" w:space="0"/>
          <w:left w:val="outset" w:color="FFFFFF" w:sz="6" w:space="0"/>
          <w:bottom w:val="outset" w:color="FFFFFF" w:sz="6" w:space="0"/>
          <w:right w:val="outset" w:color="FFFFFF" w:sz="6" w:space="0"/>
          <w:insideH w:val="outset" w:color="FFFFFF" w:sz="6" w:space="0"/>
          <w:insideV w:val="outset" w:color="FFFFFF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1"/>
        <w:gridCol w:w="3075"/>
        <w:gridCol w:w="3394"/>
        <w:gridCol w:w="1504"/>
      </w:tblGrid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报名点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0"/>
              </w:rPr>
              <w:t>考试机构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0"/>
              </w:rPr>
              <w:t>联系地址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0"/>
              </w:rPr>
              <w:t>联系电话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省直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广东省人事考试局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广州市天河路13号润粤大厦四楼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020-37605711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广州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广州市人事考试中心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广州市小北路266号北秀大厦8楼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020-83543605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深圳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深圳市考试院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深圳市福田区深南大道8005号深圳人才园裙楼1楼（福田交通枢纽西侧）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0755-88100099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珠海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珠海市人力资源鉴定考试院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珠海市香洲区兴华路158号一楼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0756-2288109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汕头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汕头市人事考试管理办公室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汕头市东厦路60号二楼208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0754-88329783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佛山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佛山市人事考评管理办公室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佛山市禅城区惠景城绿景一路 26号二、三楼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0757-83874123</w:t>
            </w:r>
          </w:p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0757-83874124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韶关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韶关市职业技能</w:t>
            </w:r>
            <w:r>
              <w:rPr>
                <w:rFonts w:hint="eastAsia"/>
                <w:kern w:val="0"/>
                <w:sz w:val="20"/>
              </w:rPr>
              <w:t>服务中心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韶关市浈江区东河北路1号韶关市高技能公共实训基地管理中心一楼大厅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0751-8607083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河源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河源市人事与技能考试管理办公室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 xml:space="preserve">河源市源城区河源大道北177号 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0762-3687298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梅州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梅州市职业技能服务中心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梅州市江南新中路9号人力资源市场四楼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0753-2308330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惠州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惠州市人事考试事务中心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惠州市江北三新北路29号惠州市人社局二楼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0752-2872708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汕尾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汕尾市人社局人事考试办公室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汕尾市技工学校高技能楼3楼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0660-3393252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东莞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东莞市人事考试管理办公室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东莞市南城区西湖路99号广东科技学院北门内22号楼六楼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0769-22203889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中山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ind w:left="-4" w:leftChars="-2" w:right="-105" w:rightChars="-50"/>
              <w:jc w:val="left"/>
              <w:rPr>
                <w:kern w:val="0"/>
                <w:sz w:val="24"/>
              </w:rPr>
            </w:pPr>
            <w:r>
              <w:rPr>
                <w:bCs/>
                <w:kern w:val="0"/>
                <w:sz w:val="20"/>
              </w:rPr>
              <w:t>中山市人力资源和社会保障局审批服务办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中山市博爱六路22号行政服务中心B区人社局窗口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0760-89817185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  <w:szCs w:val="22"/>
              </w:rPr>
            </w:pPr>
            <w:r>
              <w:rPr>
                <w:bCs/>
                <w:kern w:val="0"/>
                <w:sz w:val="20"/>
                <w:szCs w:val="22"/>
              </w:rPr>
              <w:t>江门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bCs/>
                <w:kern w:val="0"/>
                <w:sz w:val="20"/>
                <w:szCs w:val="22"/>
              </w:rPr>
              <w:t>江门市人事考试院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江门市蓬江区幸福路20-22号二楼B20</w:t>
            </w:r>
            <w:r>
              <w:rPr>
                <w:rFonts w:hint="eastAsia"/>
                <w:bCs/>
                <w:kern w:val="0"/>
                <w:sz w:val="20"/>
              </w:rPr>
              <w:t>6</w:t>
            </w:r>
            <w:r>
              <w:rPr>
                <w:bCs/>
                <w:kern w:val="0"/>
                <w:sz w:val="20"/>
              </w:rPr>
              <w:t>室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0750-3873700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阳江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bCs/>
                <w:kern w:val="0"/>
                <w:sz w:val="20"/>
              </w:rPr>
              <w:t>阳江市人社局专业技术人员管理科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阳江市二环路208号人社局七楼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0662-3165253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湛江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bCs/>
                <w:kern w:val="0"/>
                <w:sz w:val="20"/>
              </w:rPr>
              <w:t>湛江市人社局人事考试管理办公室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湛江市赤坎区南桥南路46号办公楼三楼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0759-3119313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茂名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bCs/>
                <w:kern w:val="0"/>
                <w:sz w:val="20"/>
              </w:rPr>
              <w:t>茂名市人社局人事考试管理办公室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茂名市文明北路68号茂名市人力资源和社会保障局5楼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0668-3916623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肇庆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肇庆市人事考试中心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肇庆市端州五路18号人才大厦　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0758-2271231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清远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清远市人事考试院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 xml:space="preserve">清远市清城区银泉北路社科大院9层 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0763-</w:t>
            </w:r>
            <w:r>
              <w:rPr>
                <w:rFonts w:hint="eastAsia"/>
                <w:kern w:val="0"/>
                <w:sz w:val="20"/>
              </w:rPr>
              <w:t>3386285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潮州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bCs/>
                <w:kern w:val="0"/>
                <w:sz w:val="20"/>
              </w:rPr>
              <w:t>潮州市人事考试管理办公室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潮州市春荣路玉兰园综合楼三楼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0768-2130159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揭阳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bCs/>
                <w:kern w:val="0"/>
                <w:sz w:val="20"/>
              </w:rPr>
              <w:t>揭阳市人社局人事考试办公室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揭阳市区建阳路中段原社会保障大楼三楼304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0663-8233640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云浮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云浮市人事考试院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云浮市云城区高峰街道大降坪100号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kern w:val="0"/>
                <w:sz w:val="20"/>
              </w:rPr>
              <w:t>0766-8818731</w:t>
            </w:r>
          </w:p>
          <w:p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0766-8818280</w:t>
            </w:r>
          </w:p>
        </w:tc>
      </w:tr>
    </w:tbl>
    <w:p>
      <w:pPr>
        <w:adjustRightInd w:val="0"/>
        <w:snapToGrid w:val="0"/>
        <w:spacing w:line="100" w:lineRule="exact"/>
        <w:ind w:left="1358" w:leftChars="304" w:right="269" w:rightChars="128" w:hanging="720" w:hangingChars="300"/>
        <w:rPr>
          <w:rFonts w:eastAsia="仿宋_GB2312"/>
          <w:sz w:val="24"/>
        </w:rPr>
      </w:pPr>
    </w:p>
    <w:p>
      <w:pPr>
        <w:pStyle w:val="2"/>
        <w:tabs>
          <w:tab w:val="left" w:pos="1350"/>
        </w:tabs>
        <w:adjustRightInd w:val="0"/>
        <w:snapToGrid w:val="0"/>
        <w:spacing w:line="560" w:lineRule="exact"/>
      </w:pPr>
    </w:p>
    <w:p/>
    <w:sectPr>
      <w:footerReference r:id="rId3" w:type="default"/>
      <w:footerReference r:id="rId4" w:type="even"/>
      <w:pgSz w:w="11906" w:h="16838"/>
      <w:pgMar w:top="1418" w:right="1588" w:bottom="1418" w:left="1985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9 -</w:t>
    </w:r>
    <w:r>
      <w:rPr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10 -</w:t>
    </w:r>
    <w:r>
      <w:rPr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74249D"/>
    <w:rsid w:val="2E74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Courier New" w:hAnsi="Courier New" w:cs="Courier New"/>
      <w:sz w:val="20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2020-08-12T06:54:00Z</dcterms:created>
  <dc:creator>dell</dc:creator>
  <cp:lastModifiedBy>dell</cp:lastModifiedBy>
  <dcterms:modified xsi:type="dcterms:W3CDTF">2020-08-12T06:56:42Z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